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8220D"/>
          <w:spacing w:val="0"/>
          <w:sz w:val="34"/>
          <w:szCs w:val="34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8220D"/>
          <w:spacing w:val="0"/>
          <w:sz w:val="34"/>
          <w:szCs w:val="34"/>
        </w:rPr>
        <w:t>2021—2022学年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8220D"/>
          <w:spacing w:val="0"/>
          <w:sz w:val="34"/>
          <w:szCs w:val="34"/>
          <w:lang w:val="en-US" w:eastAsia="zh-CN"/>
        </w:rPr>
        <w:t>各部门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8220D"/>
          <w:spacing w:val="0"/>
          <w:sz w:val="34"/>
          <w:szCs w:val="34"/>
        </w:rPr>
        <w:t>第二学期期末及暑假开放安排</w:t>
      </w:r>
    </w:p>
    <w:bookmarkEnd w:id="0"/>
    <w:p>
      <w:pPr>
        <w:pStyle w:val="3"/>
        <w:widowControl/>
        <w:spacing w:before="0" w:beforeAutospacing="0" w:after="0" w:afterAutospacing="0"/>
        <w:ind w:left="300"/>
        <w:jc w:val="left"/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一、后勤</w:t>
      </w:r>
    </w:p>
    <w:tbl>
      <w:tblPr>
        <w:tblStyle w:val="4"/>
        <w:tblW w:w="9330" w:type="dxa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1"/>
        <w:gridCol w:w="1588"/>
        <w:gridCol w:w="2590"/>
        <w:gridCol w:w="2817"/>
        <w:gridCol w:w="2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93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餐饮服务安排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开放时间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校区</w:t>
            </w:r>
          </w:p>
        </w:tc>
        <w:tc>
          <w:tcPr>
            <w:tcW w:w="2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开放餐厅</w:t>
            </w:r>
          </w:p>
        </w:tc>
        <w:tc>
          <w:tcPr>
            <w:tcW w:w="30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</w:trPr>
        <w:tc>
          <w:tcPr>
            <w:tcW w:w="211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日—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15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东校区</w:t>
            </w:r>
          </w:p>
        </w:tc>
        <w:tc>
          <w:tcPr>
            <w:tcW w:w="2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和润一楼餐厅</w:t>
            </w:r>
          </w:p>
        </w:tc>
        <w:tc>
          <w:tcPr>
            <w:tcW w:w="303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联系人：陈班长手机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15157225875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电话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2321506 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内线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</w:trPr>
        <w:tc>
          <w:tcPr>
            <w:tcW w:w="21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和润二楼餐厅（教工）</w:t>
            </w:r>
          </w:p>
        </w:tc>
        <w:tc>
          <w:tcPr>
            <w:tcW w:w="3030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21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浙北双创餐厅</w:t>
            </w:r>
          </w:p>
        </w:tc>
        <w:tc>
          <w:tcPr>
            <w:tcW w:w="30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联系人：曹经理手机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15857225990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</w:trPr>
        <w:tc>
          <w:tcPr>
            <w:tcW w:w="21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江南阿婆家</w:t>
            </w:r>
          </w:p>
        </w:tc>
        <w:tc>
          <w:tcPr>
            <w:tcW w:w="30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联系人：蒋店长手机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13567284233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1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中校区</w:t>
            </w:r>
          </w:p>
        </w:tc>
        <w:tc>
          <w:tcPr>
            <w:tcW w:w="2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和顺餐厅</w:t>
            </w:r>
          </w:p>
        </w:tc>
        <w:tc>
          <w:tcPr>
            <w:tcW w:w="30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联系人：郭班长手机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13355727905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电话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2321266 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内线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1266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1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和畅二楼餐厅（教工）</w:t>
            </w:r>
          </w:p>
        </w:tc>
        <w:tc>
          <w:tcPr>
            <w:tcW w:w="30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联系人：周班长手机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13355721099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电话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2321266 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内线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1266 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1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西校区</w:t>
            </w:r>
          </w:p>
        </w:tc>
        <w:tc>
          <w:tcPr>
            <w:tcW w:w="2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和悦二楼餐厅（教工）</w:t>
            </w:r>
          </w:p>
        </w:tc>
        <w:tc>
          <w:tcPr>
            <w:tcW w:w="30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联系人：沈主管手机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13757209277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电话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2321267 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内线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1267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21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和谐美食广场</w:t>
            </w:r>
          </w:p>
        </w:tc>
        <w:tc>
          <w:tcPr>
            <w:tcW w:w="30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联系人：汤经理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18994040345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11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日—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东校区</w:t>
            </w:r>
          </w:p>
        </w:tc>
        <w:tc>
          <w:tcPr>
            <w:tcW w:w="2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浙北双创餐厅</w:t>
            </w:r>
          </w:p>
        </w:tc>
        <w:tc>
          <w:tcPr>
            <w:tcW w:w="30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联系人：曹经理手机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15857225990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1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江南阿婆家</w:t>
            </w:r>
          </w:p>
        </w:tc>
        <w:tc>
          <w:tcPr>
            <w:tcW w:w="30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联系人：蒋店长手机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13567284233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1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中校区</w:t>
            </w:r>
          </w:p>
        </w:tc>
        <w:tc>
          <w:tcPr>
            <w:tcW w:w="2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和畅二楼餐厅（含学生、教工）</w:t>
            </w:r>
          </w:p>
        </w:tc>
        <w:tc>
          <w:tcPr>
            <w:tcW w:w="30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联系人：周班长手机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13355721099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   陈班长手机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18057298236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      吴班长手机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18069720118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      陈班长手机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15157225875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      陆班长手机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13375728461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      郭班长手机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13355727905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      电话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2321266 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内线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1266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1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西校区</w:t>
            </w:r>
          </w:p>
        </w:tc>
        <w:tc>
          <w:tcPr>
            <w:tcW w:w="2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和谐美食广场</w:t>
            </w:r>
          </w:p>
        </w:tc>
        <w:tc>
          <w:tcPr>
            <w:tcW w:w="30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联系人：汤经理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18994040345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1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日—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15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东校区</w:t>
            </w:r>
          </w:p>
        </w:tc>
        <w:tc>
          <w:tcPr>
            <w:tcW w:w="2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和润一楼餐厅</w:t>
            </w:r>
          </w:p>
        </w:tc>
        <w:tc>
          <w:tcPr>
            <w:tcW w:w="30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联系人：陆班长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13375728461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电话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2322067 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内线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2067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1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云锦餐厅（教工）</w:t>
            </w:r>
          </w:p>
        </w:tc>
        <w:tc>
          <w:tcPr>
            <w:tcW w:w="30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联系人：何主管手机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13857254666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1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浙北双创餐厅</w:t>
            </w:r>
          </w:p>
        </w:tc>
        <w:tc>
          <w:tcPr>
            <w:tcW w:w="30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联系人：曹经理手机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15857225990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江南阿婆家</w:t>
            </w:r>
          </w:p>
        </w:tc>
        <w:tc>
          <w:tcPr>
            <w:tcW w:w="30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联系人：蒋店长手机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13567284233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中校区</w:t>
            </w:r>
          </w:p>
        </w:tc>
        <w:tc>
          <w:tcPr>
            <w:tcW w:w="2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和顺餐厅</w:t>
            </w:r>
          </w:p>
        </w:tc>
        <w:tc>
          <w:tcPr>
            <w:tcW w:w="30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联系人：陈班长手机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15157225875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电话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2321266 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内线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1266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1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西校区</w:t>
            </w:r>
          </w:p>
        </w:tc>
        <w:tc>
          <w:tcPr>
            <w:tcW w:w="25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和悦二楼餐厅（教工）</w:t>
            </w:r>
          </w:p>
        </w:tc>
        <w:tc>
          <w:tcPr>
            <w:tcW w:w="30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联系人：沈主管手机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13757209277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电话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2321267 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内线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1267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4" w:hRule="atLeast"/>
        </w:trPr>
        <w:tc>
          <w:tcPr>
            <w:tcW w:w="933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540" w:right="0" w:hanging="540" w:hangingChars="30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注：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餐厅服务安排根据在校师生就餐情况和疫情防控要求进行动态调整，具体另行通知。                      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和悦教工包厢及浙北双创餐厅包厢服务正常服务至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日晚餐，之后根据学校实际工作安排，如有需要，可提前一天联系预定（和悦教工包厢服务联系人：沈主管电话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13757209277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短号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679277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；浙北双创餐厅包厢服务联系人：曹经理电话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15857225990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）。  云锦教工餐厅改造工作已过半，营业时间另行通知。                                                 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4.8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日起，所有餐厅正常供应。                                                              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5.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西校区和悦餐厅根据市场监管局要求进行改造，东校区和润餐厅进行美食汇项目改造故暂时关闭，敬请谅解。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0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其他服务项目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服务项目</w:t>
            </w:r>
          </w:p>
        </w:tc>
        <w:tc>
          <w:tcPr>
            <w:tcW w:w="41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服务安排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联系电话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智能电热开水炉供应</w:t>
            </w:r>
          </w:p>
        </w:tc>
        <w:tc>
          <w:tcPr>
            <w:tcW w:w="418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学校集中住宿寝室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小时供应，保证在校留宿学生开水炉正常使用。</w:t>
            </w:r>
          </w:p>
        </w:tc>
        <w:tc>
          <w:tcPr>
            <w:tcW w:w="280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值班电话：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2322719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2322566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公寓报修电话：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13567227946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 生活服务设施维修电话：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13375728388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13757068320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空调维修服务电话：赵工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15381112308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智能电表充值</w:t>
            </w:r>
          </w:p>
        </w:tc>
        <w:tc>
          <w:tcPr>
            <w:tcW w:w="418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按照日常网上充值操作流程可进行充费，如遇问题联系邵师傅：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7255129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2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学生公寓热水供应</w:t>
            </w:r>
          </w:p>
        </w:tc>
        <w:tc>
          <w:tcPr>
            <w:tcW w:w="418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暑期热水供应时间：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11:30-13:00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，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18:30-23:00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，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月份、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月份根据学生留宿情况进行合理调整；下学期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日起正常服务，服务电话：钱师傅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18057275205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2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桶装水供应</w:t>
            </w:r>
          </w:p>
        </w:tc>
        <w:tc>
          <w:tcPr>
            <w:tcW w:w="418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正常供应，不定时配送需提前预定，订水电话：赵师傅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13221210063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2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文印服务</w:t>
            </w:r>
          </w:p>
        </w:tc>
        <w:tc>
          <w:tcPr>
            <w:tcW w:w="418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除周六、周日休息外，其他工作日期间均提供服务，时间为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∶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30-11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∶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，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∶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00-16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∶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2321082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文具用品服务</w:t>
            </w:r>
          </w:p>
        </w:tc>
        <w:tc>
          <w:tcPr>
            <w:tcW w:w="418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日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-8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日，每周二、四上午开放，时间为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∶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30-11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∶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；下学期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日开始正常营业。</w:t>
            </w:r>
          </w:p>
        </w:tc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2321144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邮政收发业务</w:t>
            </w:r>
          </w:p>
        </w:tc>
        <w:tc>
          <w:tcPr>
            <w:tcW w:w="418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日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- 8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日，除周六、周日休息外， 每天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∶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30-11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∶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，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∶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30-16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∶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2323110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3110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）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2321027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10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注：物管科报修电话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2321083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1083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），西校区高配值班电话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2321096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1096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），东校区高配值班电话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2322567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2567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）。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图书馆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期末空间开放安排   2022年6月28日-7月3日期间，开放东校区一楼借阅服务空间、八楼特藏文献借阅服务空间，西校区二楼借阅服务空间、三楼学习空间及六楼外文借阅服务空间，其余空间暂停开放。</w:t>
      </w:r>
    </w:p>
    <w:tbl>
      <w:tblPr>
        <w:tblStyle w:val="4"/>
        <w:tblW w:w="66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275"/>
        <w:gridCol w:w="2490"/>
        <w:gridCol w:w="162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校区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楼层</w:t>
            </w:r>
          </w:p>
        </w:tc>
        <w:tc>
          <w:tcPr>
            <w:tcW w:w="2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开放区域</w:t>
            </w:r>
          </w:p>
        </w:tc>
        <w:tc>
          <w:tcPr>
            <w:tcW w:w="16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开放时间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东校区</w:t>
            </w:r>
          </w:p>
        </w:tc>
        <w:tc>
          <w:tcPr>
            <w:tcW w:w="127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一楼</w:t>
            </w:r>
          </w:p>
        </w:tc>
        <w:tc>
          <w:tcPr>
            <w:tcW w:w="249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借阅服务空间</w:t>
            </w:r>
          </w:p>
        </w:tc>
        <w:tc>
          <w:tcPr>
            <w:tcW w:w="162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8:00-21:30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八楼</w:t>
            </w:r>
          </w:p>
        </w:tc>
        <w:tc>
          <w:tcPr>
            <w:tcW w:w="249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特藏文献借阅服务空间</w:t>
            </w:r>
          </w:p>
        </w:tc>
        <w:tc>
          <w:tcPr>
            <w:tcW w:w="162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8:00-17:30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西校区</w:t>
            </w:r>
          </w:p>
        </w:tc>
        <w:tc>
          <w:tcPr>
            <w:tcW w:w="127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二楼</w:t>
            </w:r>
          </w:p>
        </w:tc>
        <w:tc>
          <w:tcPr>
            <w:tcW w:w="249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借阅服务空间</w:t>
            </w:r>
          </w:p>
        </w:tc>
        <w:tc>
          <w:tcPr>
            <w:tcW w:w="162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8:00-17:30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三楼</w:t>
            </w:r>
          </w:p>
        </w:tc>
        <w:tc>
          <w:tcPr>
            <w:tcW w:w="249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学习空间</w:t>
            </w:r>
          </w:p>
        </w:tc>
        <w:tc>
          <w:tcPr>
            <w:tcW w:w="162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8:00-21:30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六楼</w:t>
            </w:r>
          </w:p>
        </w:tc>
        <w:tc>
          <w:tcPr>
            <w:tcW w:w="249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外文借阅服务空间</w:t>
            </w:r>
          </w:p>
        </w:tc>
        <w:tc>
          <w:tcPr>
            <w:tcW w:w="162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8:00-17:30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2、暑期空间开放安排  2022年7月4日-8月27日期间，东、西校区借阅服务空间每周二、周五部分时段开放，东校区四楼学习空间、西校区七楼学习空间正常开放。具体安排如下：</w:t>
      </w:r>
    </w:p>
    <w:tbl>
      <w:tblPr>
        <w:tblStyle w:val="4"/>
        <w:tblW w:w="676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2"/>
        <w:gridCol w:w="674"/>
        <w:gridCol w:w="1796"/>
        <w:gridCol w:w="335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校区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楼层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开放区域</w:t>
            </w:r>
          </w:p>
        </w:tc>
        <w:tc>
          <w:tcPr>
            <w:tcW w:w="33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开放时间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45" w:type="dxa"/>
            <w:vMerge w:val="restart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东校区</w:t>
            </w:r>
          </w:p>
        </w:tc>
        <w:tc>
          <w:tcPr>
            <w:tcW w:w="67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一楼</w:t>
            </w:r>
          </w:p>
        </w:tc>
        <w:tc>
          <w:tcPr>
            <w:tcW w:w="180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借阅服务空间</w:t>
            </w:r>
          </w:p>
        </w:tc>
        <w:tc>
          <w:tcPr>
            <w:tcW w:w="336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7月4日至8月27日期间：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每周二、周五，上午8:00—上午11:30。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四楼</w:t>
            </w:r>
          </w:p>
        </w:tc>
        <w:tc>
          <w:tcPr>
            <w:tcW w:w="180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学习空间</w:t>
            </w:r>
          </w:p>
        </w:tc>
        <w:tc>
          <w:tcPr>
            <w:tcW w:w="336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7月4日至8月27日期间：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周一至周日，上午8:00—晚上21:30。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45" w:type="dxa"/>
            <w:vMerge w:val="restart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西校区</w:t>
            </w:r>
          </w:p>
        </w:tc>
        <w:tc>
          <w:tcPr>
            <w:tcW w:w="67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二楼</w:t>
            </w:r>
          </w:p>
        </w:tc>
        <w:tc>
          <w:tcPr>
            <w:tcW w:w="180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借阅服务空间</w:t>
            </w:r>
          </w:p>
        </w:tc>
        <w:tc>
          <w:tcPr>
            <w:tcW w:w="336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7月4日至8月27日期间：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每周二、周五，上午8:00—上午11:30。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七楼</w:t>
            </w:r>
          </w:p>
        </w:tc>
        <w:tc>
          <w:tcPr>
            <w:tcW w:w="180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学习空间</w:t>
            </w:r>
          </w:p>
        </w:tc>
        <w:tc>
          <w:tcPr>
            <w:tcW w:w="336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7月4日至8月27日期间：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周一至周日，上午8:00—晚上21:30。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3、暑期知识服务安排</w:t>
      </w:r>
    </w:p>
    <w:tbl>
      <w:tblPr>
        <w:tblStyle w:val="4"/>
        <w:tblW w:w="709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0"/>
        <w:gridCol w:w="1020"/>
        <w:gridCol w:w="4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服务内容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服务类型</w:t>
            </w:r>
          </w:p>
        </w:tc>
        <w:tc>
          <w:tcPr>
            <w:tcW w:w="4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服务方式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8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查收查引</w:t>
            </w:r>
          </w:p>
        </w:tc>
        <w:tc>
          <w:tcPr>
            <w:tcW w:w="102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线下</w:t>
            </w:r>
          </w:p>
        </w:tc>
        <w:tc>
          <w:tcPr>
            <w:tcW w:w="469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服务时间：7月4日至8月27日期间每周二、周五，上午8:00—上午11:30，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服务地点：东校区图书馆A209，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联系电话：2321289(1289)，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受理邮箱：tsgref@zjhu.edu.cn。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8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文献传递</w:t>
            </w:r>
          </w:p>
        </w:tc>
        <w:tc>
          <w:tcPr>
            <w:tcW w:w="102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线上</w:t>
            </w:r>
          </w:p>
        </w:tc>
        <w:tc>
          <w:tcPr>
            <w:tcW w:w="469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通过教师知识服务微信群、研究生学科服务QQ群，提供线上文献传递。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38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数字资源</w:t>
            </w:r>
          </w:p>
        </w:tc>
        <w:tc>
          <w:tcPr>
            <w:tcW w:w="102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线上</w:t>
            </w:r>
          </w:p>
        </w:tc>
        <w:tc>
          <w:tcPr>
            <w:tcW w:w="469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校园网内，读者可通过登录图书馆或数据库网址；校园网外，师生读者可以通过VPN或教育网联邦认证（CARSI）访问。</w:t>
            </w:r>
          </w:p>
        </w:tc>
      </w:tr>
    </w:tbl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180" w:leftChars="0" w:right="0" w:firstLine="0" w:firstLine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 xml:space="preserve">其他事项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right="0" w:right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（一）7月4日起，东、西校区其余各学习阅览空间、借阅服务空间暂停开放，座位预约系统暂停使用。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（二）6月27日下午14:00电子存包柜开始清理，请提前取走物品。7月4日上午8:00，正常开放楼层的存包柜恢复使用。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（三）联系电话：东校区图书馆流通外借：2599583（599583），西校区图书馆流通外借2321152（1152），教材部：2321102（1102）。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5、　医务室门诊部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540" w:firstLineChars="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因门诊部医保网络系统升级改造，自2022年7月1日8:00至2022年7月10日17:00，无法进行结算业务，在此期间暂停门诊部医疗服务。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　　校门诊部2022年暑假期间停诊，停诊期间如需医疗服务的可就近就医。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　　停诊具体时间为：2022年7月1日至8月21日（8月22日起开始恢复正常门诊诊疗工作）。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　　特此通知，请相互转告！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both"/>
        <w:rPr>
          <w:rFonts w:hint="eastAsia" w:ascii="微软雅黑" w:hAnsi="微软雅黑" w:eastAsia="微软雅黑" w:cs="微软雅黑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9794"/>
    <w:multiLevelType w:val="singleLevel"/>
    <w:tmpl w:val="83A8979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012077"/>
    <w:multiLevelType w:val="singleLevel"/>
    <w:tmpl w:val="58012077"/>
    <w:lvl w:ilvl="0" w:tentative="0">
      <w:start w:val="4"/>
      <w:numFmt w:val="decimal"/>
      <w:suff w:val="nothing"/>
      <w:lvlText w:val="%1、"/>
      <w:lvlJc w:val="left"/>
      <w:pPr>
        <w:ind w:left="18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NDgyNmVmNGYwNGU5ODA0ZWU3Y2U3ZWU4YTYxNWMifQ=="/>
  </w:docVars>
  <w:rsids>
    <w:rsidRoot w:val="00000000"/>
    <w:rsid w:val="103E63BF"/>
    <w:rsid w:val="1BED2D0A"/>
    <w:rsid w:val="3A177D38"/>
    <w:rsid w:val="54A63FE6"/>
    <w:rsid w:val="63DF17F1"/>
    <w:rsid w:val="7B58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1822</Words>
  <Characters>2511</Characters>
  <Lines>0</Lines>
  <Paragraphs>0</Paragraphs>
  <TotalTime>15</TotalTime>
  <ScaleCrop>false</ScaleCrop>
  <LinksUpToDate>false</LinksUpToDate>
  <CharactersWithSpaces>2716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2022-06-26T07:58:00Z</dcterms:created>
  <dc:creator>KOKO</dc:creator>
  <cp:lastModifiedBy>陆沁凝</cp:lastModifiedBy>
  <dcterms:modified xsi:type="dcterms:W3CDTF">2022-06-30T01:19:56Z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BBF8186884AD4A27B3850B24EA9ADE3F</vt:lpwstr>
  </property>
</Properties>
</file>