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附件5：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  <w:t>湖州师范学院20</w:t>
      </w:r>
      <w:r>
        <w:rPr>
          <w:rFonts w:ascii="华文中宋" w:hAnsi="华文中宋" w:eastAsia="华文中宋"/>
          <w:bCs/>
          <w:color w:val="000000"/>
          <w:spacing w:val="-7"/>
          <w:sz w:val="36"/>
          <w:szCs w:val="36"/>
        </w:rPr>
        <w:t>2</w:t>
      </w:r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  <w:t>1年度先进团组织汇总表</w:t>
      </w:r>
      <w:bookmarkEnd w:id="0"/>
    </w:p>
    <w:p>
      <w:pPr>
        <w:spacing w:line="360" w:lineRule="auto"/>
        <w:jc w:val="center"/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</w:pPr>
    </w:p>
    <w:p>
      <w:pPr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申报单位（盖章）：              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申报时间：   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1170"/>
        <w:gridCol w:w="9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33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荣誉称号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申报数</w:t>
            </w:r>
          </w:p>
        </w:tc>
        <w:tc>
          <w:tcPr>
            <w:tcW w:w="92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申报名单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（请横向排序填写）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33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五四红旗团委（支部）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0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33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先进团组织（支部）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0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41EF1"/>
    <w:rsid w:val="1B34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2022-03-15T02:56:00Z</dcterms:created>
  <dc:creator>空蟬</dc:creator>
  <cp:lastModifiedBy>空蟬</cp:lastModifiedBy>
  <dcterms:modified xsi:type="dcterms:W3CDTF">2022-03-15T02:57:37Z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